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A1" w:rsidRDefault="0077494D">
      <w:r>
        <w:t>Christian Science Monitor</w:t>
      </w:r>
      <w:r>
        <w:br/>
      </w:r>
      <w:r>
        <w:br/>
        <w:t>                          January 9, 2008, Wednesday</w:t>
      </w:r>
      <w:r>
        <w:br/>
      </w:r>
      <w:r>
        <w:br/>
      </w:r>
      <w:r w:rsidRPr="0077494D">
        <w:rPr>
          <w:b/>
        </w:rPr>
        <w:t>Will nations build on climate-change momentum of 2007?</w:t>
      </w:r>
      <w:r w:rsidRPr="0077494D">
        <w:rPr>
          <w:b/>
        </w:rPr>
        <w:br/>
      </w:r>
      <w:r>
        <w:br/>
        <w:t>SECTION: WORLD; Pg. 13</w:t>
      </w:r>
      <w:r>
        <w:br/>
        <w:t>LENGTH: 1534 words</w:t>
      </w:r>
      <w:r>
        <w:br/>
      </w:r>
      <w:r>
        <w:br/>
      </w:r>
      <w:r>
        <w:br/>
        <w:t>If 2007 was the year when an international scientific - and popular - momentum</w:t>
      </w:r>
      <w:r>
        <w:br/>
        <w:t>built around tackling global warming, this year is likely to be one of boosting</w:t>
      </w:r>
      <w:r>
        <w:br/>
        <w:t>that commitment. Last year, three major reports from the UN-sponsored</w:t>
      </w:r>
      <w:r>
        <w:br/>
        <w:t>Intergovernmental Panel on Climate Change covered the science of global warming</w:t>
      </w:r>
      <w:proofErr w:type="gramStart"/>
      <w:r>
        <w:t>,</w:t>
      </w:r>
      <w:proofErr w:type="gramEnd"/>
      <w:r>
        <w:br/>
        <w:t>its potential effects, and ways for addressing the challenge. A special UN</w:t>
      </w:r>
      <w:r>
        <w:br/>
        <w:t>meeting in September ahead of climate-change talks in Bali last month was</w:t>
      </w:r>
      <w:r>
        <w:br/>
        <w:t>matched by a Washington-led initiative for major carbon-emitting nations. In</w:t>
      </w:r>
      <w:r>
        <w:br/>
        <w:t>2008, expect developing nations to play a more active role in negotiations for</w:t>
      </w:r>
      <w:r>
        <w:br/>
        <w:t>the post-Kyoto Protocol period, (as they did in Bali). Will the Bush</w:t>
      </w:r>
      <w:r>
        <w:br/>
        <w:t>administration steal a march this year on the UN climate talks? The US will be</w:t>
      </w:r>
      <w:r>
        <w:br/>
        <w:t>pumping more research money into carbon sequestration - ways to capture CO2 -</w:t>
      </w:r>
      <w:r>
        <w:br/>
        <w:t>and solar energy, and several climate bills are pending before Congress, reports</w:t>
      </w:r>
      <w:r>
        <w:br/>
        <w:t xml:space="preserve">Peter N. </w:t>
      </w:r>
      <w:proofErr w:type="spellStart"/>
      <w:r>
        <w:t>Spotts</w:t>
      </w:r>
      <w:proofErr w:type="spellEnd"/>
      <w:r>
        <w:t>.</w:t>
      </w:r>
      <w:r>
        <w:br/>
      </w:r>
      <w:r>
        <w:br/>
      </w:r>
      <w:r>
        <w:br/>
        <w:t>With the Kyoto Protocol kicking in this year, what will happen to greenhouse-gas</w:t>
      </w:r>
      <w:r>
        <w:br/>
        <w:t>emissions?</w:t>
      </w:r>
      <w:r>
        <w:br/>
      </w:r>
      <w:r>
        <w:br/>
      </w:r>
      <w:r>
        <w:br/>
        <w:t>Jan. 1 marked the start of the Kyoto Protocol's first commitment period, which</w:t>
      </w:r>
      <w:r>
        <w:br/>
        <w:t>runs until 2012. Current projections suggest the countries taking part will</w:t>
      </w:r>
      <w:r>
        <w:br/>
        <w:t>collectively achieve the protocol's goal of reducing emissions to levels more</w:t>
      </w:r>
      <w:r>
        <w:br/>
        <w:t>than 5 percent below 1990 levels.</w:t>
      </w:r>
      <w:r>
        <w:br/>
      </w:r>
      <w:r>
        <w:br/>
      </w:r>
      <w:r>
        <w:br/>
        <w:t>But Nobuo Tanaka, executive director of the International Energy Agency (IEA)</w:t>
      </w:r>
      <w:proofErr w:type="gramStart"/>
      <w:r>
        <w:t>,</w:t>
      </w:r>
      <w:proofErr w:type="gramEnd"/>
      <w:r>
        <w:br/>
        <w:t>notes that since 1990, global emissions have grown 20 percent. By 2030, the</w:t>
      </w:r>
      <w:r>
        <w:br/>
        <w:t>agency expects energy-related carbon emissions to climb to 56 percent above 1990</w:t>
      </w:r>
      <w:r>
        <w:br/>
        <w:t>levels.</w:t>
      </w:r>
      <w:r>
        <w:br/>
      </w:r>
      <w:r>
        <w:br/>
      </w:r>
      <w:r>
        <w:br/>
        <w:t>Developing countries would account for 74 percent of that increase, with China</w:t>
      </w:r>
      <w:r>
        <w:br/>
      </w:r>
      <w:r>
        <w:lastRenderedPageBreak/>
        <w:t>and India accounting for nearly half of the total. Fossil fuels - oil, gas, and</w:t>
      </w:r>
      <w:r>
        <w:br/>
        <w:t>most of all, coal - are expected to fuel some 84 percent of the greater demand</w:t>
      </w:r>
      <w:r>
        <w:br/>
        <w:t>between 2005 and 2030. This business-as-usual scenario leads to carbon-dioxide</w:t>
      </w:r>
      <w:r>
        <w:br/>
        <w:t>emissions that would raise global average temperatures by nearly 11 degrees</w:t>
      </w:r>
      <w:r>
        <w:br/>
        <w:t>Fahrenheit by 2100.</w:t>
      </w:r>
      <w:r>
        <w:br/>
      </w:r>
      <w:r>
        <w:br/>
      </w:r>
      <w:r>
        <w:br/>
        <w:t>Mr. Tanaka says that to cap warming at about 3.6 degrees, countries would have</w:t>
      </w:r>
      <w:r>
        <w:br/>
        <w:t>to begin - today - aggressively using existing or nearly-ready technologies -</w:t>
      </w:r>
      <w:r>
        <w:br/>
        <w:t>the equivalent of bringing online each year some 30 nuclear reactors, at least</w:t>
      </w:r>
      <w:r>
        <w:br/>
        <w:t>two Three Gorges dams, 17,000 wind turbines, and 22 coal plants using carbon</w:t>
      </w:r>
      <w:r>
        <w:br/>
        <w:t>capture and storage (CCS). After 2013, every coal new plant would need to use</w:t>
      </w:r>
      <w:r>
        <w:br/>
        <w:t>CCS technology. A significant boost in energy efficiency is also needed. Rising</w:t>
      </w:r>
      <w:r>
        <w:br/>
        <w:t>demand for energy through 2030 will call for a $22 trillion investment, he says.</w:t>
      </w:r>
      <w:r>
        <w:br/>
      </w:r>
      <w:r>
        <w:br/>
      </w:r>
      <w:r>
        <w:br/>
        <w:t>What's likely to happen on the international scene?</w:t>
      </w:r>
      <w:r>
        <w:br/>
      </w:r>
      <w:r>
        <w:br/>
      </w:r>
      <w:r>
        <w:br/>
        <w:t>Two tracks bear watching.</w:t>
      </w:r>
      <w:r>
        <w:br/>
      </w:r>
      <w:r>
        <w:br/>
      </w:r>
      <w:r>
        <w:br/>
        <w:t>Track 1: UN talks that received a green light and a negotiating framework at</w:t>
      </w:r>
      <w:r>
        <w:br/>
        <w:t>December's global climate talks in Indonesia. The aim is to have a new</w:t>
      </w:r>
      <w:r>
        <w:br/>
        <w:t>greenhouse-gas reduction agreement ready to take over after 2012. "It's not</w:t>
      </w:r>
      <w:r>
        <w:br/>
        <w:t xml:space="preserve">impossible, but it's very ambitious," says </w:t>
      </w:r>
      <w:proofErr w:type="spellStart"/>
      <w:r>
        <w:t>Manik</w:t>
      </w:r>
      <w:proofErr w:type="spellEnd"/>
      <w:r>
        <w:t xml:space="preserve"> Roy of the Pew Center on Global</w:t>
      </w:r>
      <w:r>
        <w:br/>
        <w:t>Climate Change.</w:t>
      </w:r>
      <w:r>
        <w:br/>
      </w:r>
      <w:r>
        <w:br/>
      </w:r>
      <w:r>
        <w:br/>
        <w:t>Newly influential developing countries must be part of any new agreement if it's</w:t>
      </w:r>
      <w:r>
        <w:br/>
        <w:t>to gain political traction and have a meaningful long-term effect. In a first</w:t>
      </w:r>
      <w:proofErr w:type="gramStart"/>
      <w:r>
        <w:t>,</w:t>
      </w:r>
      <w:proofErr w:type="gramEnd"/>
      <w:r>
        <w:br/>
        <w:t>those countries, along with the European Union, stared down the US over final</w:t>
      </w:r>
      <w:r>
        <w:br/>
        <w:t>wording in the road map at the Bali talks, and the US blinked.</w:t>
      </w:r>
      <w:r>
        <w:br/>
      </w:r>
      <w:r>
        <w:br/>
      </w:r>
      <w:r>
        <w:br/>
        <w:t>To move forward this year, negotiators may try to set an agenda that starts with</w:t>
      </w:r>
      <w:r>
        <w:br/>
        <w:t>issues the White House is most comfortable with, such as technological</w:t>
      </w:r>
      <w:r>
        <w:br/>
        <w:t>approaches to reducing CO2 emissions. Tougher issues - binding emissions targets</w:t>
      </w:r>
      <w:r>
        <w:br/>
        <w:t>for industrial countries and more-flexible goals that appeal to developing</w:t>
      </w:r>
      <w:r>
        <w:br/>
        <w:t>countries - may wait for a new US administration. At the least, analysts say</w:t>
      </w:r>
      <w:proofErr w:type="gramStart"/>
      <w:r>
        <w:t>,</w:t>
      </w:r>
      <w:proofErr w:type="gramEnd"/>
      <w:r>
        <w:br/>
        <w:t>they will be watching to see if the White House tries to block elements it</w:t>
      </w:r>
      <w:r>
        <w:br/>
        <w:t>doesn't like.</w:t>
      </w:r>
      <w:r>
        <w:br/>
      </w:r>
      <w:r>
        <w:lastRenderedPageBreak/>
        <w:br/>
      </w:r>
      <w:r>
        <w:br/>
        <w:t>Track 2: The Bush administration's Major Economies Meetings (MEM) on Energy</w:t>
      </w:r>
      <w:r>
        <w:br/>
        <w:t>Security and Climate Change. The idea is to gather the major emitters -</w:t>
      </w:r>
      <w:r>
        <w:br/>
        <w:t>responsible for some 80 percent of global greenhouse-gas emissions - to explore</w:t>
      </w:r>
      <w:r>
        <w:br/>
        <w:t>paths to reducing emissions significantly under a new agreement. Representatives</w:t>
      </w:r>
      <w:r>
        <w:br/>
        <w:t>from 17 countries, the European Union, and the UN took part in the first meeting</w:t>
      </w:r>
      <w:r>
        <w:br/>
        <w:t>in Washington last September. Now, the process is set to go into high gear</w:t>
      </w:r>
      <w:proofErr w:type="gramStart"/>
      <w:r>
        <w:t>,</w:t>
      </w:r>
      <w:proofErr w:type="gramEnd"/>
      <w:r>
        <w:br/>
        <w:t>beginning with a meeting at the end of January in Hawaii. According to James</w:t>
      </w:r>
      <w:r>
        <w:br/>
      </w:r>
      <w:proofErr w:type="spellStart"/>
      <w:r>
        <w:t>Connaughton</w:t>
      </w:r>
      <w:proofErr w:type="spellEnd"/>
      <w:r>
        <w:t>, who heads the president's Council on Environmental Quality, the</w:t>
      </w:r>
      <w:r>
        <w:br/>
        <w:t>meetings will look for ways to help support the new Bali road map.</w:t>
      </w:r>
      <w:r>
        <w:br/>
      </w:r>
      <w:r>
        <w:br/>
      </w:r>
      <w:r>
        <w:br/>
        <w:t>But many environmentalists worry that the White House is trying to replace the</w:t>
      </w:r>
      <w:r>
        <w:br/>
        <w:t>UN Bali process with the MEM one. A key indicator of how much stock participants</w:t>
      </w:r>
      <w:r>
        <w:br/>
        <w:t>place in the Bush meetings will be the clout of the teams they send. By some</w:t>
      </w:r>
      <w:r>
        <w:br/>
        <w:t>accounts, the White House plans five or six MEM meetings even as participants</w:t>
      </w:r>
      <w:r>
        <w:br/>
        <w:t>face an ambitious UN negotiating schedule. Analysts will be watching where the</w:t>
      </w:r>
      <w:r>
        <w:br/>
        <w:t>"A" teams go for a hint about the relative priority the Bush process receives.</w:t>
      </w:r>
      <w:r>
        <w:br/>
        <w:t>And they will be watching to see how smoothly any final results, which may come</w:t>
      </w:r>
      <w:r>
        <w:br/>
        <w:t>as early as July, feed into the UN process.</w:t>
      </w:r>
      <w:r>
        <w:br/>
      </w:r>
      <w:r>
        <w:br/>
      </w:r>
      <w:r>
        <w:br/>
        <w:t>Will climate-change bills in Congress move forward?</w:t>
      </w:r>
      <w:r>
        <w:br/>
      </w:r>
      <w:r>
        <w:br/>
      </w:r>
      <w:r>
        <w:br/>
        <w:t>Last month, the Lieberman-Warner Climate Security Act cleared the Senate</w:t>
      </w:r>
      <w:r>
        <w:br/>
        <w:t>Environment and Public Works Committee. According to its sponsors, the bill</w:t>
      </w:r>
      <w:r>
        <w:br/>
        <w:t>covers greenhouse-gas sources that account for 80 percent of US emissions; they</w:t>
      </w:r>
      <w:r>
        <w:br/>
        <w:t>would have to cut those emissions by 70 percent by 2050, leading to an overall</w:t>
      </w:r>
      <w:r>
        <w:br/>
        <w:t>cut in US emissions of 63 percent below 1990 levels. Those levels are comparable</w:t>
      </w:r>
      <w:r>
        <w:br/>
        <w:t>to the cuts most scientists say are needed from developed countries to hold</w:t>
      </w:r>
      <w:r>
        <w:br/>
        <w:t>global warming to around 3.6 degrees Fahrenheit by the end of the century.</w:t>
      </w:r>
      <w:r>
        <w:br/>
      </w:r>
      <w:r>
        <w:br/>
      </w:r>
      <w:r>
        <w:br/>
        <w:t>Passage is not certain, but the bill's prospects appear to be improving. For one</w:t>
      </w:r>
      <w:r>
        <w:br/>
        <w:t>thing, the president is trying to burnish his legacy and avoid dropping a</w:t>
      </w:r>
      <w:r>
        <w:br/>
        <w:t>high-profile environmental issue into Democratic laps in an election year.</w:t>
      </w:r>
      <w:r>
        <w:br/>
      </w:r>
      <w:r>
        <w:br/>
      </w:r>
      <w:r>
        <w:br/>
        <w:t>In the Senate, 48 lawmakers have backed some form of cap-and-trade bill. And in</w:t>
      </w:r>
      <w:r>
        <w:br/>
        <w:t>the House, two influential moderates have indicated they would like to harness</w:t>
      </w:r>
      <w:r>
        <w:br/>
      </w:r>
      <w:r>
        <w:lastRenderedPageBreak/>
        <w:t>the cap-and-trade approach: John Dingell (D) of Michigan and Rick Boucher (D) of</w:t>
      </w:r>
      <w:r>
        <w:br/>
        <w:t>Virginia. Among the forces at work there: Industry. It's getting more difficult</w:t>
      </w:r>
      <w:r>
        <w:br/>
        <w:t>to site a coal-fired power plant. State programs are springing up like</w:t>
      </w:r>
      <w:r>
        <w:br/>
        <w:t>dandelions, raising the prospect of adhering to a regulatory patchwork. And</w:t>
      </w:r>
      <w:r>
        <w:br/>
        <w:t>after the US Supreme Court affirmed that the Environmental Protection Agency has</w:t>
      </w:r>
      <w:r>
        <w:br/>
        <w:t>the authority to regulate CO2 as a pollutant, industry is loath to see the EPA</w:t>
      </w:r>
      <w:r>
        <w:br/>
        <w:t>craft emission regulations.</w:t>
      </w:r>
      <w:r>
        <w:br/>
      </w:r>
      <w:r>
        <w:br/>
      </w:r>
      <w:r>
        <w:br/>
        <w:t>What technology is being eyed to tackle CO2 emissions?</w:t>
      </w:r>
      <w:r>
        <w:br/>
      </w:r>
      <w:r>
        <w:br/>
      </w:r>
      <w:r>
        <w:br/>
        <w:t>Look for significant increases in R&amp;D for greener energy sources, at least in</w:t>
      </w:r>
      <w:r>
        <w:br/>
        <w:t>the US. The omnibus spending bill President Bush signed in December contains a</w:t>
      </w:r>
      <w:r>
        <w:br/>
        <w:t>23 percent increase in the Department of Energy's energy R&amp;D budget over the</w:t>
      </w:r>
      <w:r>
        <w:br/>
        <w:t>amount the White House requested. The administration's original request</w:t>
      </w:r>
      <w:r>
        <w:br/>
        <w:t>represented a 10 percent cut from the previous year, according to an analysis by</w:t>
      </w:r>
      <w:r>
        <w:br/>
        <w:t>the American Association for the Advancement of Science. Congress gave the</w:t>
      </w:r>
      <w:r>
        <w:br/>
        <w:t>department authority to spend nearly $1.9 billion on energy research.</w:t>
      </w:r>
      <w:r>
        <w:br/>
      </w:r>
      <w:r>
        <w:br/>
      </w:r>
      <w:r>
        <w:br/>
        <w:t>The goal is to advance technologies such as carbon sequestration, energy from</w:t>
      </w:r>
      <w:r>
        <w:br/>
        <w:t>biomass, and solar energy. Carbon sequestration is particularly important</w:t>
      </w:r>
      <w:proofErr w:type="gramStart"/>
      <w:r>
        <w:t>,</w:t>
      </w:r>
      <w:proofErr w:type="gramEnd"/>
      <w:r>
        <w:br/>
        <w:t>because for developing countries like China and India, coal remains the</w:t>
      </w:r>
      <w:r>
        <w:br/>
        <w:t>cheapest, most abundant fuel. The countries with the largest lead are likely to</w:t>
      </w:r>
      <w:r>
        <w:br/>
        <w:t>reap the greatest economic benefits as international agreements include or</w:t>
      </w:r>
      <w:r>
        <w:br/>
        <w:t>enlarge incentives to grow in a greener way.</w:t>
      </w:r>
      <w:r>
        <w:br/>
      </w:r>
      <w:r>
        <w:br/>
      </w:r>
      <w:r>
        <w:br/>
        <w:t>What about energy efficiency?</w:t>
      </w:r>
      <w:r>
        <w:br/>
      </w:r>
      <w:r>
        <w:br/>
      </w:r>
      <w:r>
        <w:br/>
        <w:t>This plays a prominent role in both IEA projections and in the Lieberman-Warner</w:t>
      </w:r>
      <w:r>
        <w:br/>
        <w:t>bill. The IEA estimates that improved efficiency in buildings, vehicles</w:t>
      </w:r>
      <w:proofErr w:type="gramStart"/>
      <w:r>
        <w:t>,</w:t>
      </w:r>
      <w:proofErr w:type="gramEnd"/>
      <w:r>
        <w:br/>
        <w:t>appliances, lighting, and other power-hungry technologies could contribute</w:t>
      </w:r>
      <w:r>
        <w:br/>
        <w:t>nearly 25 percent of the CO2 cuts needed by 2030 to reach the 3.6 degree-warmer</w:t>
      </w:r>
      <w:r>
        <w:br/>
        <w:t>climate mark by century's end. The Lieberman-Warner bill calls for new codes</w:t>
      </w:r>
      <w:r>
        <w:br/>
        <w:t>that by 2010 would lead to new or renovated residential and commercial buildings</w:t>
      </w:r>
      <w:r>
        <w:br/>
        <w:t>that are 30 percent more energy efficient. The bill calls for a 50 percent</w:t>
      </w:r>
      <w:r>
        <w:br/>
        <w:t>increase in efficiency by 2020.</w:t>
      </w:r>
      <w:r>
        <w:br/>
      </w:r>
      <w:r>
        <w:br/>
      </w:r>
      <w:r>
        <w:br/>
      </w:r>
      <w:r>
        <w:lastRenderedPageBreak/>
        <w:t>What projects are scientists planning?</w:t>
      </w:r>
      <w:r>
        <w:br/>
      </w:r>
      <w:r>
        <w:br/>
      </w:r>
      <w:r>
        <w:br/>
        <w:t>In February, federally-funded scientists head to the Southern Ocean to measure</w:t>
      </w:r>
      <w:r>
        <w:br/>
        <w:t>the rate at which carbon dioxide moves from the atmosphere to the ocean and</w:t>
      </w:r>
      <w:r>
        <w:br/>
        <w:t>back. It's one of the latest efforts to get a better handle on the processes</w:t>
      </w:r>
      <w:r>
        <w:br/>
        <w:t>Earth uses to store carbon dioxide. The rate at which the oceans and biomass on</w:t>
      </w:r>
      <w:r>
        <w:br/>
        <w:t>land can store CO2 is critical for estimating how quickly the heat-trapping gas</w:t>
      </w:r>
      <w:r>
        <w:br/>
        <w:t>will build up in the atmosphere.</w:t>
      </w:r>
      <w:r>
        <w:br/>
      </w:r>
      <w:r>
        <w:br/>
      </w:r>
      <w:r>
        <w:br/>
        <w:t>Scientists estimate that oceans soak up about 25 percent of the CO2 produced by</w:t>
      </w:r>
      <w:r>
        <w:br/>
        <w:t>industrial activity. Rates of CO2 exchange between sea and air have been</w:t>
      </w:r>
      <w:r>
        <w:br/>
        <w:t>measured for the North Atlantic and the equatorial Pacific, but not the Southern</w:t>
      </w:r>
      <w:r>
        <w:br/>
        <w:t>Ocean. Yet the amount of surface area in the Southern Ocean available for CO2</w:t>
      </w:r>
      <w:r>
        <w:br/>
        <w:t>absorption is huge. Wind is thought to be the key factor driving the exchange.</w:t>
      </w:r>
      <w:r>
        <w:br/>
        <w:t>But wave height also may play a role: high waves may block wind, calming the</w:t>
      </w:r>
      <w:r>
        <w:br/>
        <w:t>seas between crests. Calmer water takes up less CO2. Pinning down these</w:t>
      </w:r>
      <w:r>
        <w:br/>
        <w:t>processes also can help scientists project the region's future CO2 uptake as</w:t>
      </w:r>
      <w:r>
        <w:br/>
        <w:t>global warming alters weather patterns.</w:t>
      </w:r>
      <w:r>
        <w:br/>
      </w:r>
      <w:r>
        <w:br/>
      </w:r>
      <w:r>
        <w:br/>
        <w:t>(c) Copyright 2008. The Christian Science Monitor</w:t>
      </w:r>
    </w:p>
    <w:p w:rsidR="00D341A1" w:rsidRDefault="00D341A1">
      <w:r>
        <w:br w:type="page"/>
      </w:r>
    </w:p>
    <w:p w:rsidR="00D341A1" w:rsidRPr="00D341A1" w:rsidRDefault="00D341A1" w:rsidP="00D34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1A1">
        <w:rPr>
          <w:rFonts w:ascii="Times New Roman" w:eastAsia="Times New Roman" w:hAnsi="Times New Roman" w:cs="Times New Roman"/>
          <w:sz w:val="24"/>
          <w:szCs w:val="24"/>
        </w:rPr>
        <w:lastRenderedPageBreak/>
        <w:t>Nucl</w:t>
      </w:r>
      <w:r>
        <w:rPr>
          <w:rFonts w:ascii="Times New Roman" w:eastAsia="Times New Roman" w:hAnsi="Times New Roman" w:cs="Times New Roman"/>
          <w:sz w:val="24"/>
          <w:szCs w:val="24"/>
        </w:rPr>
        <w:t>ear Engineering International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January 9, 2008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341A1">
        <w:rPr>
          <w:rFonts w:ascii="Times New Roman" w:eastAsia="Times New Roman" w:hAnsi="Times New Roman" w:cs="Times New Roman"/>
          <w:b/>
          <w:sz w:val="24"/>
          <w:szCs w:val="24"/>
        </w:rPr>
        <w:t>More</w:t>
      </w:r>
      <w:proofErr w:type="gramEnd"/>
      <w:r w:rsidRPr="00D341A1">
        <w:rPr>
          <w:rFonts w:ascii="Times New Roman" w:eastAsia="Times New Roman" w:hAnsi="Times New Roman" w:cs="Times New Roman"/>
          <w:b/>
          <w:sz w:val="24"/>
          <w:szCs w:val="24"/>
        </w:rPr>
        <w:t xml:space="preserve"> haggling ahead after Bali compromise.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SECTION: Pg</w:t>
      </w:r>
      <w:r>
        <w:rPr>
          <w:rFonts w:ascii="Times New Roman" w:eastAsia="Times New Roman" w:hAnsi="Times New Roman" w:cs="Times New Roman"/>
          <w:sz w:val="24"/>
          <w:szCs w:val="24"/>
        </w:rPr>
        <w:t>. 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LENGTH: 540 words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The United Nations Climate Change Conference in the Indonesian island of Bali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ended with a compromise deal that was hailed as a great success by some and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derided as weak by others.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The eleventh-hour agreement in Indonesia saw sleep-deprived delegates agree to a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'roadmap' that begins a two-year round of negotiations rather than imposing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binding emissions targets.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Even this watered-down agreement looked set to fail when the USA refused to sign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up. But it was embarrassed into changing its position by the outraged booing of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some delegates, including one from Papua New Guinea, who said: "If you're not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willing to lead, please get out of the way."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 xml:space="preserve">The main </w:t>
      </w:r>
      <w:proofErr w:type="spellStart"/>
      <w:r w:rsidRPr="00D341A1">
        <w:rPr>
          <w:rFonts w:ascii="Times New Roman" w:eastAsia="Times New Roman" w:hAnsi="Times New Roman" w:cs="Times New Roman"/>
          <w:sz w:val="24"/>
          <w:szCs w:val="24"/>
        </w:rPr>
        <w:t>industrialised</w:t>
      </w:r>
      <w:proofErr w:type="spellEnd"/>
      <w:r w:rsidRPr="00D341A1">
        <w:rPr>
          <w:rFonts w:ascii="Times New Roman" w:eastAsia="Times New Roman" w:hAnsi="Times New Roman" w:cs="Times New Roman"/>
          <w:sz w:val="24"/>
          <w:szCs w:val="24"/>
        </w:rPr>
        <w:t xml:space="preserve"> countries agreed to cut their greenhouse gas emissions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but refused to agree to a European Union proposal for a target of 25-40% cuts by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2020. The wording that "deep cuts" to emissions are required was adopted.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Representatives of 187 countries agreed to the agenda based on key issues to be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discussed up to 2009, which include: action for adapting to the negative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consequences of climate change, such as droughts and floods; ways to reduce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greenhouse gas emissions; ways to widely deploy climate-friendly technologies;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and financing both adaptation and mitigation measures.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More talks scheduled for 2009 are supposed to ensure that a new deal can come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into force by 2013, after the first phase of the Kyoto Protocol expires.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Bali delegates also reached agreements on deforestation, adaptation, technology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and carbon markets.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However, immediately following the agreement, America's White House issued a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statement outlining its "serious concerns" about the Bali consensus. It called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for "common but differentiated" responsibilities - meaning that developing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countries should take bigger steps to cutting emissions.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 xml:space="preserve">It continued: "Major developing economies must likewise act. </w:t>
      </w:r>
      <w:proofErr w:type="gramStart"/>
      <w:r w:rsidRPr="00D341A1">
        <w:rPr>
          <w:rFonts w:ascii="Times New Roman" w:eastAsia="Times New Roman" w:hAnsi="Times New Roman" w:cs="Times New Roman"/>
          <w:sz w:val="24"/>
          <w:szCs w:val="24"/>
        </w:rPr>
        <w:t>Just as the work of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the Intergovernmental Panel on Climate Change has deepened our scientific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understanding of the scope of the problem and action required, so too empirical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studies on emission trends in the major developing economies now conclusively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establish that emissions reductions principally by the developed world will be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insufficient to confront the global problem effectively.</w:t>
      </w:r>
      <w:proofErr w:type="gramEnd"/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"We must give sufficient emphasis to the important and appropriate role that the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larger emitting developing countries should play in a global effort to address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climate change."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The statement then went on to comment that a post-2012 agreement would only be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effective if "developed and developing countries are prepared to negotiate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commitments consistent with their national circumstances."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In any case, after the agreement was made, Indonesian environment minister and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 xml:space="preserve">president of the conference, </w:t>
      </w:r>
      <w:proofErr w:type="spellStart"/>
      <w:r w:rsidRPr="00D341A1">
        <w:rPr>
          <w:rFonts w:ascii="Times New Roman" w:eastAsia="Times New Roman" w:hAnsi="Times New Roman" w:cs="Times New Roman"/>
          <w:sz w:val="24"/>
          <w:szCs w:val="24"/>
        </w:rPr>
        <w:t>Rachmat</w:t>
      </w:r>
      <w:proofErr w:type="spellEnd"/>
      <w:r w:rsidRPr="00D34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1A1">
        <w:rPr>
          <w:rFonts w:ascii="Times New Roman" w:eastAsia="Times New Roman" w:hAnsi="Times New Roman" w:cs="Times New Roman"/>
          <w:sz w:val="24"/>
          <w:szCs w:val="24"/>
        </w:rPr>
        <w:t>Witoelar</w:t>
      </w:r>
      <w:proofErr w:type="spellEnd"/>
      <w:r w:rsidRPr="00D341A1">
        <w:rPr>
          <w:rFonts w:ascii="Times New Roman" w:eastAsia="Times New Roman" w:hAnsi="Times New Roman" w:cs="Times New Roman"/>
          <w:sz w:val="24"/>
          <w:szCs w:val="24"/>
        </w:rPr>
        <w:t xml:space="preserve"> said: "We now have a Bali roadmap</w:t>
      </w:r>
      <w:proofErr w:type="gramStart"/>
      <w:r w:rsidRPr="00D341A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we have an agenda and we have a deadline. But we also have a huge task ahead of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us and time to reach agreement is extremely short, so we need to move quickly."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The conference, held on 3-14 December 2007, included the sessions of the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Conference of the Parties to the United Nations Framework Convention on Climate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Change, its subsidiary bodies as well as the Meeting of the Parties of the Kyoto</w:t>
      </w:r>
      <w:r w:rsidRPr="00D341A1">
        <w:rPr>
          <w:rFonts w:ascii="Times New Roman" w:eastAsia="Times New Roman" w:hAnsi="Times New Roman" w:cs="Times New Roman"/>
          <w:sz w:val="24"/>
          <w:szCs w:val="24"/>
        </w:rPr>
        <w:br/>
        <w:t>Protocol. A ministerial segment in the second week concluded the conference.</w:t>
      </w:r>
    </w:p>
    <w:p w:rsidR="00D341A1" w:rsidRPr="00D341A1" w:rsidRDefault="00D341A1" w:rsidP="00D34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77A" w:rsidRDefault="0018177A"/>
    <w:sectPr w:rsidR="0018177A" w:rsidSect="004D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7494D"/>
    <w:rsid w:val="0018177A"/>
    <w:rsid w:val="004D17BC"/>
    <w:rsid w:val="0077494D"/>
    <w:rsid w:val="00D3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1926</Words>
  <Characters>10980</Characters>
  <Application>Microsoft Office Word</Application>
  <DocSecurity>0</DocSecurity>
  <Lines>91</Lines>
  <Paragraphs>25</Paragraphs>
  <ScaleCrop>false</ScaleCrop>
  <Company> </Company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2008-01-21T05:10:00Z</dcterms:created>
  <dcterms:modified xsi:type="dcterms:W3CDTF">2008-01-21T05:11:00Z</dcterms:modified>
</cp:coreProperties>
</file>